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9C" w:rsidRDefault="007D7C7F" w:rsidP="00B0729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細則</w:t>
      </w:r>
      <w:r w:rsidR="008C29DD">
        <w:rPr>
          <w:rFonts w:hint="eastAsia"/>
          <w:sz w:val="24"/>
          <w:szCs w:val="24"/>
        </w:rPr>
        <w:t>付記（</w:t>
      </w:r>
      <w:r w:rsidR="00B0729C">
        <w:rPr>
          <w:rFonts w:hint="eastAsia"/>
          <w:sz w:val="24"/>
          <w:szCs w:val="24"/>
        </w:rPr>
        <w:t>Q</w:t>
      </w:r>
      <w:r w:rsidR="00B0729C">
        <w:rPr>
          <w:rFonts w:hint="eastAsia"/>
          <w:sz w:val="24"/>
          <w:szCs w:val="24"/>
        </w:rPr>
        <w:t>＆</w:t>
      </w:r>
      <w:r w:rsidR="00B0729C">
        <w:rPr>
          <w:rFonts w:hint="eastAsia"/>
          <w:sz w:val="24"/>
          <w:szCs w:val="24"/>
        </w:rPr>
        <w:t>A</w:t>
      </w:r>
      <w:r w:rsidR="008C29DD">
        <w:rPr>
          <w:rFonts w:hint="eastAsia"/>
          <w:sz w:val="24"/>
          <w:szCs w:val="24"/>
        </w:rPr>
        <w:t>）</w:t>
      </w:r>
      <w:r w:rsidR="00733AD2">
        <w:rPr>
          <w:rFonts w:hint="eastAsia"/>
          <w:sz w:val="24"/>
          <w:szCs w:val="24"/>
        </w:rPr>
        <w:t xml:space="preserve">　具体案</w:t>
      </w:r>
    </w:p>
    <w:p w:rsidR="00B0729C" w:rsidRDefault="00B0729C" w:rsidP="00B0729C">
      <w:pPr>
        <w:rPr>
          <w:sz w:val="24"/>
          <w:szCs w:val="24"/>
        </w:rPr>
      </w:pPr>
    </w:p>
    <w:p w:rsidR="00B77795" w:rsidRDefault="00B77795" w:rsidP="00B07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オーダー交換時</w:t>
      </w:r>
      <w:r>
        <w:rPr>
          <w:rFonts w:hint="eastAsia"/>
          <w:sz w:val="24"/>
          <w:szCs w:val="24"/>
        </w:rPr>
        <w:t>&gt;</w:t>
      </w:r>
    </w:p>
    <w:p w:rsidR="00B0729C" w:rsidRDefault="00B0729C" w:rsidP="00B07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：オーダー表に記載されている選手の名前が理工系リーグ登録名と異なっていた。</w:t>
      </w:r>
    </w:p>
    <w:p w:rsidR="00B0729C" w:rsidRDefault="00B0729C" w:rsidP="00B0729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A:</w:t>
      </w:r>
      <w:r>
        <w:rPr>
          <w:rFonts w:hint="eastAsia"/>
          <w:sz w:val="24"/>
          <w:szCs w:val="24"/>
        </w:rPr>
        <w:t>明らかに誤字と認められる場合は、リーグ戦細則９の（３）に則り、</w:t>
      </w:r>
      <w:r>
        <w:rPr>
          <w:rFonts w:hint="eastAsia"/>
          <w:kern w:val="0"/>
          <w:sz w:val="24"/>
          <w:szCs w:val="24"/>
        </w:rPr>
        <w:t>そのオーダー用紙に書かれたすべ</w:t>
      </w:r>
      <w:r w:rsidR="00575CF9">
        <w:rPr>
          <w:rFonts w:hint="eastAsia"/>
          <w:kern w:val="0"/>
          <w:sz w:val="24"/>
          <w:szCs w:val="24"/>
        </w:rPr>
        <w:t>てのポイントのコート・サーブ選択権及び１ゲームを失う。</w:t>
      </w:r>
      <w:r>
        <w:rPr>
          <w:rFonts w:hint="eastAsia"/>
          <w:kern w:val="0"/>
          <w:sz w:val="24"/>
          <w:szCs w:val="24"/>
        </w:rPr>
        <w:t>一方で、別人を出場させるために故意に誤字を行</w:t>
      </w:r>
      <w:r w:rsidR="00575CF9">
        <w:rPr>
          <w:rFonts w:hint="eastAsia"/>
          <w:kern w:val="0"/>
          <w:sz w:val="24"/>
          <w:szCs w:val="24"/>
        </w:rPr>
        <w:t>った場合は全試合のポイントを無効とし、降格を決定するものとする。</w:t>
      </w:r>
    </w:p>
    <w:p w:rsidR="00E1182D" w:rsidRDefault="00E1182D" w:rsidP="00B0729C">
      <w:pPr>
        <w:rPr>
          <w:kern w:val="0"/>
          <w:sz w:val="24"/>
          <w:szCs w:val="24"/>
        </w:rPr>
      </w:pPr>
    </w:p>
    <w:p w:rsidR="008C29DD" w:rsidRDefault="008C29DD" w:rsidP="00E1182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参照</w:t>
      </w:r>
      <w:r w:rsidR="00E1182D">
        <w:rPr>
          <w:rFonts w:hint="eastAsia"/>
          <w:kern w:val="0"/>
          <w:sz w:val="24"/>
          <w:szCs w:val="24"/>
        </w:rPr>
        <w:t xml:space="preserve">：　</w:t>
      </w:r>
      <w:r w:rsidR="00774497">
        <w:rPr>
          <w:rFonts w:hint="eastAsia"/>
          <w:kern w:val="0"/>
          <w:sz w:val="24"/>
          <w:szCs w:val="24"/>
        </w:rPr>
        <w:t>リーグ戦細則</w:t>
      </w:r>
      <w:r w:rsidR="00774497">
        <w:rPr>
          <w:rFonts w:hint="eastAsia"/>
          <w:kern w:val="0"/>
          <w:sz w:val="24"/>
          <w:szCs w:val="24"/>
        </w:rPr>
        <w:t>9</w:t>
      </w:r>
      <w:r w:rsidR="00774497">
        <w:rPr>
          <w:rFonts w:hint="eastAsia"/>
          <w:kern w:val="0"/>
          <w:sz w:val="24"/>
          <w:szCs w:val="24"/>
        </w:rPr>
        <w:t>－</w:t>
      </w:r>
      <w:r w:rsidR="00774497">
        <w:rPr>
          <w:kern w:val="0"/>
          <w:sz w:val="24"/>
          <w:szCs w:val="24"/>
        </w:rPr>
        <w:t>(3)</w:t>
      </w:r>
    </w:p>
    <w:p w:rsidR="008C29DD" w:rsidRDefault="008C29DD" w:rsidP="00B0729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「オーダー順位以外の次の誤り、修正液を使用した場合や、日付、正式学校名、部印などの書き間違いまたは欠落があった場合、また部印が団体名に重ねられていない場合は、そのオーダー用紙に書かれたすべてのポイントのコート・サーブ選択権及び１ゲームを失う。但し、オーダー交換後</w:t>
      </w: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>分以内に相手校から抗議がない場合は、承認されたものとして試合は成立する。これらの処理は、相手校の主将・主務の提訴があった場合に、コートレフリーが行う。」</w:t>
      </w:r>
    </w:p>
    <w:p w:rsidR="008C29DD" w:rsidRDefault="008C29DD" w:rsidP="00B0729C">
      <w:pPr>
        <w:rPr>
          <w:kern w:val="0"/>
          <w:sz w:val="24"/>
          <w:szCs w:val="24"/>
        </w:rPr>
      </w:pPr>
    </w:p>
    <w:p w:rsidR="00B0729C" w:rsidRDefault="00B0729C" w:rsidP="00B0729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Q:</w:t>
      </w:r>
      <w:r>
        <w:rPr>
          <w:rFonts w:hint="eastAsia"/>
          <w:kern w:val="0"/>
          <w:sz w:val="24"/>
          <w:szCs w:val="24"/>
        </w:rPr>
        <w:t>オーダー表に記載されている選手の名前が戸籍と異なっている。</w:t>
      </w:r>
    </w:p>
    <w:p w:rsidR="00B0729C" w:rsidRDefault="00B0729C" w:rsidP="00B0729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A:</w:t>
      </w:r>
      <w:r w:rsidR="00575CF9">
        <w:rPr>
          <w:rFonts w:hint="eastAsia"/>
          <w:kern w:val="0"/>
          <w:sz w:val="24"/>
          <w:szCs w:val="24"/>
        </w:rPr>
        <w:t>理工系リーグ登録名と同一であれば問題ない。</w:t>
      </w:r>
    </w:p>
    <w:p w:rsidR="00B0729C" w:rsidRDefault="00B0729C" w:rsidP="00B0729C">
      <w:pPr>
        <w:rPr>
          <w:kern w:val="0"/>
          <w:sz w:val="24"/>
          <w:szCs w:val="24"/>
        </w:rPr>
      </w:pPr>
    </w:p>
    <w:p w:rsidR="00B0729C" w:rsidRDefault="00B0729C" w:rsidP="00B0729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Q:</w:t>
      </w:r>
      <w:r>
        <w:rPr>
          <w:rFonts w:hint="eastAsia"/>
          <w:kern w:val="0"/>
          <w:sz w:val="24"/>
          <w:szCs w:val="24"/>
        </w:rPr>
        <w:t>オーダー表の文字が汚く判別できない。</w:t>
      </w:r>
    </w:p>
    <w:p w:rsidR="00B0729C" w:rsidRDefault="00B0729C" w:rsidP="00B0729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A:</w:t>
      </w:r>
      <w:r>
        <w:rPr>
          <w:rFonts w:hint="eastAsia"/>
          <w:kern w:val="0"/>
          <w:sz w:val="24"/>
          <w:szCs w:val="24"/>
        </w:rPr>
        <w:t>誤字をした際と同じ</w:t>
      </w:r>
      <w:r w:rsidR="00A65DA4">
        <w:rPr>
          <w:rFonts w:hint="eastAsia"/>
          <w:kern w:val="0"/>
          <w:sz w:val="24"/>
          <w:szCs w:val="24"/>
        </w:rPr>
        <w:t>対応を行う。但し</w:t>
      </w:r>
      <w:r w:rsidR="00575CF9">
        <w:rPr>
          <w:rFonts w:hint="eastAsia"/>
          <w:kern w:val="0"/>
          <w:sz w:val="24"/>
          <w:szCs w:val="24"/>
        </w:rPr>
        <w:t>、誰が見ても</w:t>
      </w:r>
      <w:r w:rsidR="008C29DD">
        <w:rPr>
          <w:rFonts w:hint="eastAsia"/>
          <w:kern w:val="0"/>
          <w:sz w:val="24"/>
          <w:szCs w:val="24"/>
        </w:rPr>
        <w:t>判別できないような文字に対してこの対応を行うのであり、すべてのポイントのコート・サーブ選択権及び１ゲームを獲得する</w:t>
      </w:r>
      <w:r w:rsidR="00575CF9">
        <w:rPr>
          <w:rFonts w:hint="eastAsia"/>
          <w:kern w:val="0"/>
          <w:sz w:val="24"/>
          <w:szCs w:val="24"/>
        </w:rPr>
        <w:t>ために</w:t>
      </w:r>
      <w:r w:rsidR="008C29DD">
        <w:rPr>
          <w:rFonts w:hint="eastAsia"/>
          <w:kern w:val="0"/>
          <w:sz w:val="24"/>
          <w:szCs w:val="24"/>
        </w:rPr>
        <w:t>、</w:t>
      </w:r>
      <w:r w:rsidR="00916FB9">
        <w:rPr>
          <w:rFonts w:hint="eastAsia"/>
          <w:kern w:val="0"/>
          <w:sz w:val="24"/>
          <w:szCs w:val="24"/>
        </w:rPr>
        <w:t>多少</w:t>
      </w:r>
      <w:r>
        <w:rPr>
          <w:rFonts w:hint="eastAsia"/>
          <w:kern w:val="0"/>
          <w:sz w:val="24"/>
          <w:szCs w:val="24"/>
        </w:rPr>
        <w:t>不鮮明であるだけでこの主張を行うことは認めない。</w:t>
      </w:r>
    </w:p>
    <w:p w:rsidR="00192EBC" w:rsidRDefault="00192EBC" w:rsidP="00192EBC">
      <w:pPr>
        <w:rPr>
          <w:sz w:val="24"/>
          <w:szCs w:val="24"/>
        </w:rPr>
      </w:pPr>
    </w:p>
    <w:p w:rsidR="00B77795" w:rsidRDefault="00B77795" w:rsidP="00192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試合中</w:t>
      </w:r>
      <w:r>
        <w:rPr>
          <w:rFonts w:hint="eastAsia"/>
          <w:sz w:val="24"/>
          <w:szCs w:val="24"/>
        </w:rPr>
        <w:t>&gt;</w:t>
      </w:r>
    </w:p>
    <w:p w:rsidR="00192EBC" w:rsidRDefault="00192EBC" w:rsidP="00192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Q:</w:t>
      </w:r>
      <w:r w:rsidR="00BE5671">
        <w:rPr>
          <w:rFonts w:hint="eastAsia"/>
          <w:sz w:val="24"/>
          <w:szCs w:val="24"/>
        </w:rPr>
        <w:t>試合中に選手が主審のコールに対してクレームをつけて</w:t>
      </w:r>
      <w:r>
        <w:rPr>
          <w:rFonts w:hint="eastAsia"/>
          <w:sz w:val="24"/>
          <w:szCs w:val="24"/>
        </w:rPr>
        <w:t>、レフリーを呼んだ</w:t>
      </w:r>
      <w:r w:rsidR="00A741EA">
        <w:rPr>
          <w:rFonts w:hint="eastAsia"/>
          <w:sz w:val="24"/>
          <w:szCs w:val="24"/>
        </w:rPr>
        <w:t>。</w:t>
      </w:r>
    </w:p>
    <w:p w:rsidR="00496D52" w:rsidRDefault="00192EBC" w:rsidP="00DB1E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A:</w:t>
      </w:r>
      <w:r w:rsidR="00DB1EA6">
        <w:rPr>
          <w:rFonts w:hint="eastAsia"/>
          <w:sz w:val="24"/>
          <w:szCs w:val="24"/>
        </w:rPr>
        <w:t>主審のコールの正誤に対してレフリーを呼ぶことはできない</w:t>
      </w:r>
      <w:r w:rsidR="00BE5671">
        <w:rPr>
          <w:rFonts w:hint="eastAsia"/>
          <w:sz w:val="24"/>
          <w:szCs w:val="24"/>
        </w:rPr>
        <w:t>。</w:t>
      </w:r>
    </w:p>
    <w:p w:rsidR="00F5696E" w:rsidRDefault="00F5696E" w:rsidP="00192EBC">
      <w:pPr>
        <w:rPr>
          <w:sz w:val="24"/>
          <w:szCs w:val="24"/>
        </w:rPr>
      </w:pPr>
    </w:p>
    <w:p w:rsidR="00DB1EA6" w:rsidRDefault="00DB1EA6" w:rsidP="00192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Q:</w:t>
      </w:r>
      <w:r>
        <w:rPr>
          <w:rFonts w:hint="eastAsia"/>
          <w:sz w:val="24"/>
          <w:szCs w:val="24"/>
        </w:rPr>
        <w:t>メディカルタイムアウトを利用して時間稼ぎをしている</w:t>
      </w:r>
      <w:r w:rsidR="00EE14AE">
        <w:rPr>
          <w:rFonts w:hint="eastAsia"/>
          <w:sz w:val="24"/>
          <w:szCs w:val="24"/>
        </w:rPr>
        <w:t>。</w:t>
      </w:r>
    </w:p>
    <w:p w:rsidR="00DB1EA6" w:rsidRDefault="00DB1EA6" w:rsidP="00192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例）指一本ずつに対してメディカルタイムアウトを利用した</w:t>
      </w:r>
      <w:r w:rsidR="00EE14AE">
        <w:rPr>
          <w:rFonts w:hint="eastAsia"/>
          <w:sz w:val="24"/>
          <w:szCs w:val="24"/>
        </w:rPr>
        <w:t>。</w:t>
      </w:r>
    </w:p>
    <w:p w:rsidR="00EE14AE" w:rsidRDefault="00DB1EA6" w:rsidP="00192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A:</w:t>
      </w:r>
      <w:r w:rsidR="0056288B">
        <w:rPr>
          <w:rFonts w:hint="eastAsia"/>
          <w:sz w:val="24"/>
          <w:szCs w:val="24"/>
        </w:rPr>
        <w:t>学校ごとに話し合って</w:t>
      </w:r>
      <w:r w:rsidR="00EE14AE">
        <w:rPr>
          <w:rFonts w:hint="eastAsia"/>
          <w:sz w:val="24"/>
          <w:szCs w:val="24"/>
        </w:rPr>
        <w:t>回数制限をつける。</w:t>
      </w:r>
    </w:p>
    <w:p w:rsidR="00162019" w:rsidRDefault="00EE14AE" w:rsidP="00A13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例）上半身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回、下半身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</w:t>
      </w:r>
    </w:p>
    <w:p w:rsidR="00774497" w:rsidRDefault="00774497" w:rsidP="00A13AE7">
      <w:pPr>
        <w:rPr>
          <w:sz w:val="24"/>
          <w:szCs w:val="24"/>
        </w:rPr>
      </w:pPr>
    </w:p>
    <w:p w:rsidR="00774497" w:rsidRDefault="00774497" w:rsidP="00A13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Q:</w:t>
      </w:r>
      <w:r>
        <w:rPr>
          <w:rFonts w:hint="eastAsia"/>
          <w:sz w:val="24"/>
          <w:szCs w:val="24"/>
        </w:rPr>
        <w:t>曇りなどの理由により日没時刻よりもはやくボールが見えにくくなったため、ナイターがつくまで試合を</w:t>
      </w:r>
      <w:r w:rsidR="008C43C4">
        <w:rPr>
          <w:rFonts w:hint="eastAsia"/>
          <w:sz w:val="24"/>
          <w:szCs w:val="24"/>
        </w:rPr>
        <w:t>一時</w:t>
      </w:r>
      <w:r>
        <w:rPr>
          <w:rFonts w:hint="eastAsia"/>
          <w:sz w:val="24"/>
          <w:szCs w:val="24"/>
        </w:rPr>
        <w:t>中断した。</w:t>
      </w:r>
    </w:p>
    <w:p w:rsidR="00774497" w:rsidRDefault="00774497" w:rsidP="00A13AE7">
      <w:pPr>
        <w:rPr>
          <w:sz w:val="24"/>
          <w:szCs w:val="24"/>
        </w:rPr>
      </w:pPr>
      <w:r>
        <w:rPr>
          <w:sz w:val="24"/>
          <w:szCs w:val="24"/>
        </w:rPr>
        <w:t>A:</w:t>
      </w:r>
      <w:r>
        <w:rPr>
          <w:rFonts w:hint="eastAsia"/>
          <w:sz w:val="24"/>
          <w:szCs w:val="24"/>
        </w:rPr>
        <w:t>サスペンドと同様の対応を行う</w:t>
      </w:r>
      <w:r w:rsidR="00BC4C02">
        <w:rPr>
          <w:rFonts w:hint="eastAsia"/>
          <w:sz w:val="24"/>
          <w:szCs w:val="24"/>
        </w:rPr>
        <w:t>。ただし両校選手の</w:t>
      </w:r>
      <w:r w:rsidR="00B53E6C">
        <w:rPr>
          <w:rFonts w:hint="eastAsia"/>
          <w:sz w:val="24"/>
          <w:szCs w:val="24"/>
        </w:rPr>
        <w:t>同意</w:t>
      </w:r>
      <w:r w:rsidR="00BC4C02">
        <w:rPr>
          <w:rFonts w:hint="eastAsia"/>
          <w:sz w:val="24"/>
          <w:szCs w:val="24"/>
        </w:rPr>
        <w:t>が得られた場合のみ一時中断を認める。</w:t>
      </w:r>
    </w:p>
    <w:p w:rsidR="00774497" w:rsidRDefault="00774497" w:rsidP="00A13AE7">
      <w:pPr>
        <w:rPr>
          <w:sz w:val="24"/>
          <w:szCs w:val="24"/>
        </w:rPr>
      </w:pPr>
    </w:p>
    <w:p w:rsidR="00774497" w:rsidRDefault="00774497" w:rsidP="00A13AE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参照：　リーグ戦細則</w:t>
      </w:r>
      <w:r>
        <w:rPr>
          <w:rFonts w:hint="eastAsia"/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－</w:t>
      </w:r>
      <w:r>
        <w:rPr>
          <w:rFonts w:hint="eastAsia"/>
          <w:kern w:val="0"/>
          <w:sz w:val="24"/>
          <w:szCs w:val="24"/>
        </w:rPr>
        <w:t>(2)</w:t>
      </w:r>
    </w:p>
    <w:p w:rsidR="00F45362" w:rsidRPr="00B0729C" w:rsidRDefault="00F45362" w:rsidP="00A13AE7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「日没時刻以前の日没によるサスペンドは認めない。」</w:t>
      </w:r>
    </w:p>
    <w:sectPr w:rsidR="00F45362" w:rsidRPr="00B07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24" w:rsidRDefault="00056724" w:rsidP="00DB1EA6">
      <w:r>
        <w:separator/>
      </w:r>
    </w:p>
  </w:endnote>
  <w:endnote w:type="continuationSeparator" w:id="0">
    <w:p w:rsidR="00056724" w:rsidRDefault="00056724" w:rsidP="00DB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24" w:rsidRDefault="00056724" w:rsidP="00DB1EA6">
      <w:r>
        <w:separator/>
      </w:r>
    </w:p>
  </w:footnote>
  <w:footnote w:type="continuationSeparator" w:id="0">
    <w:p w:rsidR="00056724" w:rsidRDefault="00056724" w:rsidP="00DB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9C"/>
    <w:rsid w:val="0002691E"/>
    <w:rsid w:val="000455BB"/>
    <w:rsid w:val="00056724"/>
    <w:rsid w:val="00062451"/>
    <w:rsid w:val="00070E4C"/>
    <w:rsid w:val="000D2664"/>
    <w:rsid w:val="00162019"/>
    <w:rsid w:val="00172BB3"/>
    <w:rsid w:val="0017616D"/>
    <w:rsid w:val="00192EBC"/>
    <w:rsid w:val="001B7495"/>
    <w:rsid w:val="001C260B"/>
    <w:rsid w:val="001D0B08"/>
    <w:rsid w:val="00260489"/>
    <w:rsid w:val="00285747"/>
    <w:rsid w:val="002D03D0"/>
    <w:rsid w:val="003513FB"/>
    <w:rsid w:val="0043108A"/>
    <w:rsid w:val="004852A3"/>
    <w:rsid w:val="00496D52"/>
    <w:rsid w:val="0056288B"/>
    <w:rsid w:val="00575CF9"/>
    <w:rsid w:val="00707921"/>
    <w:rsid w:val="00733AD2"/>
    <w:rsid w:val="00774497"/>
    <w:rsid w:val="00796BE3"/>
    <w:rsid w:val="007D7C7F"/>
    <w:rsid w:val="00800236"/>
    <w:rsid w:val="008C29DD"/>
    <w:rsid w:val="008C43C4"/>
    <w:rsid w:val="008D0AA6"/>
    <w:rsid w:val="0090138A"/>
    <w:rsid w:val="00916FB9"/>
    <w:rsid w:val="00933C9A"/>
    <w:rsid w:val="0095483E"/>
    <w:rsid w:val="00A13AE7"/>
    <w:rsid w:val="00A65DA4"/>
    <w:rsid w:val="00A72409"/>
    <w:rsid w:val="00A741EA"/>
    <w:rsid w:val="00AB5215"/>
    <w:rsid w:val="00B0729C"/>
    <w:rsid w:val="00B53E6C"/>
    <w:rsid w:val="00B67B9F"/>
    <w:rsid w:val="00B77795"/>
    <w:rsid w:val="00BC4C02"/>
    <w:rsid w:val="00BE5671"/>
    <w:rsid w:val="00C06AE8"/>
    <w:rsid w:val="00C2216C"/>
    <w:rsid w:val="00CE5450"/>
    <w:rsid w:val="00D25B05"/>
    <w:rsid w:val="00DB1EA6"/>
    <w:rsid w:val="00DD2D56"/>
    <w:rsid w:val="00DE25B6"/>
    <w:rsid w:val="00E05493"/>
    <w:rsid w:val="00E07D14"/>
    <w:rsid w:val="00E1182D"/>
    <w:rsid w:val="00E82F90"/>
    <w:rsid w:val="00EE14AE"/>
    <w:rsid w:val="00F406AD"/>
    <w:rsid w:val="00F45362"/>
    <w:rsid w:val="00F5696E"/>
    <w:rsid w:val="00F76159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96D85-75D9-44BF-BB4E-B3917ED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EA6"/>
  </w:style>
  <w:style w:type="paragraph" w:styleId="a5">
    <w:name w:val="footer"/>
    <w:basedOn w:val="a"/>
    <w:link w:val="a6"/>
    <w:uiPriority w:val="99"/>
    <w:unhideWhenUsed/>
    <w:rsid w:val="00DB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C8D4-EF9C-4B80-BE18-22752094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Keio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ua845591</dc:creator>
  <cp:keywords/>
  <dc:description/>
  <cp:lastModifiedBy>中村光</cp:lastModifiedBy>
  <cp:revision>2</cp:revision>
  <dcterms:created xsi:type="dcterms:W3CDTF">2016-09-17T13:39:00Z</dcterms:created>
  <dcterms:modified xsi:type="dcterms:W3CDTF">2016-09-17T13:39:00Z</dcterms:modified>
</cp:coreProperties>
</file>